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Servisten ürün teslim alma kontrol formu</w:t>
      </w:r>
    </w:p>
    <w:p>
      <w:r>
        <w:t>Onarımdan dönen ürünün aksesuar, görünür durum ve denenmiş işlevlerini teslim anında karşılaştırma örneği. Servis fişi ayrıca alınır.</w:t>
      </w:r>
    </w:p>
    <w:p>
      <w:pPr>
        <w:pStyle w:val="Heading2"/>
      </w:pPr>
      <w:r>
        <w:t>1. Servis ve ürün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Ürün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Servis / başvuru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İlk teslim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Geri alma tarih / saat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[ÜRÜN / SERİ]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</w:tr>
    </w:tbl>
    <w:p>
      <w:pPr>
        <w:pStyle w:val="Heading2"/>
      </w:pPr>
      <w:r>
        <w:t>2. İade kontrolü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Kontrol kalemi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İlk teslim kaydı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İadede test / durum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Çekince / foto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 ürün / dış durum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Adaptör / kablo / aksesuar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Bildirilen arıza testi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Yeni işlev / parça değişimi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Servis fişi / ücret bilgisi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NO]</w:t>
            </w:r>
          </w:p>
        </w:tc>
      </w:tr>
    </w:tbl>
    <w:p>
      <w:r>
        <w:t>Servis fişi no ve yapılan işlem açıklaması: [NO / AÇIKLAMA]. Ücret, teklif ve ön onay referansı: [TUTAR / NO / YOK]. Test edilmeyen işlev: [LİSTE]. Ürün tesliminden sonra fark edilen husus için başvuru kanalı: [KAYIT].</w:t>
      </w:r>
    </w:p>
    <w:p>
      <w:r>
        <w:t>Tüketici: [AD / TARİH / İMZA]   Görevli: [AD / TARİH / İMZA / YOK]. Ürünü almak arızanın kesin giderildiği veya yasal haklardan feragat edildiği anlamına gelmez. Bu form resmî servis fişinin yerine geçmez.</w:t>
      </w:r>
    </w:p>
    <w:p>
      <w:r>
        <w:t>Kaynak: Ticaret Bakanlığı satış sonrası hizmetler rehberi ve Yönetmelik m.11.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