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Aracı servise teslim tutanağı</w:t>
      </w:r>
    </w:p>
    <w:p>
      <w:r>
        <w:t>Aracın servise fiilî teslim anındaki durumunu, müşteri ile servis temsilcisinin birlikte kaydetmesi için örnek. Servisin zorunlu teslim belgesi veya iş emri ayrıca düzenlenir.</w:t>
      </w:r>
    </w:p>
    <w:p>
      <w:pPr>
        <w:pStyle w:val="Heading2"/>
      </w:pPr>
      <w:r>
        <w:t>1. Araç ve işlem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Müşteri / teslim eden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 / temsilci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Araç / plaka / şasi son 4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Tarih, saat ve yer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YETKİ]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[UNVAN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[MARKA / MODEL / PLAKA / 4 HANE]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[GG.AA.YYYY SS:DD / YER]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 emri / servis fişi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Şikâyet ve istenen işlem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Garanti / ücret bilgisi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Beklenen teslim / iletişim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[NO / HENÜZ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BELİRTİ / TALEP]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[VAR / YOK / TEKLİF]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KANAL]</w:t>
            </w:r>
          </w:p>
        </w:tc>
      </w:tr>
    </w:tbl>
    <w:p>
      <w:pPr>
        <w:pStyle w:val="Heading2"/>
      </w:pPr>
      <w:r>
        <w:t>2. Teslim anı kontrolü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Birlikte gözlenen durum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Fotoğraf / belge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Taraf çekincesi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Kilometre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[GÖSTERGE KM]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Yakıt / şarj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[SEVİYE]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ruhsat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Gövde / cam / far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[KONUM /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Lastik / jant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İç mekân / ekipman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[LİSTE /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[NOT]</w:t>
            </w:r>
          </w:p>
        </w:tc>
      </w:tr>
    </w:tbl>
    <w:p>
      <w:r>
        <w:t>Araçta bırakılan kişisel eşya: [YOK / LİSTE]. Kişisel veri veya şifre içeren cihazlar için erişim yöntemi ayrı güvenli süreçte belirlenir; parola tutanağa yazılmaz.</w:t>
      </w:r>
    </w:p>
    <w:p>
      <w:r>
        <w:t>Müşteri veya yetkili teslim eden: [AD / TARİH / İMZA]    Servis teslim alan: [AD / TARİH / İMZA]</w:t>
      </w:r>
    </w:p>
    <w:p>
      <w:r>
        <w:t>Bu kayıt onarım bedeli, kapsamı veya garanti kabulü değildir. Tüketici işleminde Satış Sonrası Hizmetler Yönetmeliği kapsamındaki servis teslim belgesi/fişi ve iş emri ayrıca kontrol edilmelidir. Bağımsız servis veya ticari araçta uygulanabilir rejim farklı olabilir.</w:t>
      </w:r>
    </w:p>
    <w:p>
      <w:r>
        <w:t>Kaynak: Ticaret Bakanlığı Satış Sonrası Hizmetler rehberi. Kontrol: 04.10.2026.</w:t>
      </w:r>
    </w:p>
    <w:sectPr w:rsidR="00FC693F" w:rsidRPr="0006063C" w:rsidSect="00034616">
      <w:pgSz w:w="12240" w:h="15840"/>
      <w:pgMar w:top="850" w:right="822" w:bottom="850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