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Konut Kira Bedeli Artış Bildirimi Taslağı</w:t>
      </w:r>
    </w:p>
    <w:p>
      <w:r>
        <w:t>Gönderen: [KİRAYA VEREN ADI / ADRESİ]    Muhatap: [KİRACI ADI / ADRESİ]</w:t>
      </w:r>
    </w:p>
    <w:p>
      <w:r>
        <w:t>Tarih: [GG/AA/YYYY]    Kiralanan: [AÇIK ADRES]</w:t>
      </w:r>
    </w:p>
    <w:p>
      <w:r>
        <w:t>Kira sözleşmesinin mevcut dönemi [DÖNEM TARİHLERİ] arasındadır. Hâlen ödenen aylık kira bedeli [TUTAR] TL’dir. Yeni dönemin başlangıcı [GG/AA/YYYY] olarak kayıtlarımızda görünmektedir.</w:t>
      </w:r>
    </w:p>
    <w:p>
      <w:r>
        <w:t>Yeni döneme ilişkin bedel değerlendirmesinde, sözleşmedeki geçerli hüküm ve Türk Borçlar Kanunu madde 344 kapsamında uygulanacak güncel sınır dikkate alınmalıdır. Teklif edilen / talep edilen yeni aylık tutar [TUTAR] TL ve kullanılan hesap verileri [DÖNEM, TÜİK VERİSİ, FORMÜL] olarak ayrıca açıklanmıştır.</w:t>
      </w:r>
    </w:p>
    <w:p>
      <w:r>
        <w:t>Bu yazının ve hesaplamanın incelenmesini, farklı görüşünüz veya kayıt düzeltmeniz varsa yazılı bildirilmesini rica ederim. Bu bildirim tek başına kanuni sınırı aşan artış veya kesin kira tespiti oluşturmaz.</w:t>
      </w:r>
    </w:p>
    <w:p>
      <w:r>
        <w:t>Ekler: [MEVCUT SÖZLEŞME, RESMÎ ENDEKS VERİSİ, HESAP TABLOSU]</w:t>
      </w:r>
    </w:p>
    <w:p>
      <w:r>
        <w:t>Gönderen imzası: [AD SOYAD / İMZA]</w:t>
      </w:r>
    </w:p>
    <w:p>
      <w:pPr>
        <w:spacing w:before="220"/>
      </w:pPr>
      <w:r>
        <w:t>Kullanım notu: Yenileme tarihi, geçerli sözleşme hükmü ve Türk Borçlar Kanunu madde 344’ün 7161 sayılı Kanunla değişen TÜFE on iki aylık ortalamalar ölçütü kontrol edilmelidir. 2023–2024 döneminin geçici yüzde 25 sınırı güncel genel sınır değildir. Bu yazı tek başına kesin kira tespiti veya kanuni sınırı aşan artış oluşturmaz.</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Konut Kira Bedeli Artış Bildirimi Taslağı</dc:title>
  <dc:subject/>
  <dc:creator>Sözleşme İndir</dc:creator>
  <cp:keywords/>
  <dc:description>generated by python-docx</dc:description>
  <cp:lastModifiedBy/>
  <cp:revision>1</cp:revision>
  <dcterms:created xsi:type="dcterms:W3CDTF">2013-12-23T23:15:00Z</dcterms:created>
  <dcterms:modified xsi:type="dcterms:W3CDTF">2013-12-23T23:15:00Z</dcterms:modified>
  <cp:category/>
</cp:coreProperties>
</file>