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Fazla Çalışma İçin Onay Formu Taslağı</w:t>
      </w:r>
    </w:p>
    <w:p>
      <w:r>
        <w:t>İşveren / iş yeri: [UNVAN]    Çalışan: [AD SOYAD / SİCİL]</w:t>
      </w:r>
    </w:p>
    <w:p>
      <w:r>
        <w:t>Tarih: [GG/AA/YYYY]    Görev / birim: [BİLGİ]</w:t>
      </w:r>
    </w:p>
    <w:p>
      <w:r>
        <w:t>4857 sayılı İş Kanunu ve ilgili yönetmelik kapsamında, işyerinde ihtiyaç doğması hâlinde fazla çalışma veya fazla sürelerle çalışma talebinin tarafıma önceden bildirilmesi ve yürürlükteki süre, ücret ve sağlık kurallarına uyulması koşuluyla değerlendirilmesine ilişkin görüşüm aşağıdadır.</w:t>
      </w:r>
    </w:p>
    <w:p>
      <w:r>
        <w:t>Onay durumu: [ONAY VERİYORUM / ONAY VERMİYORUM]</w:t>
      </w:r>
    </w:p>
    <w:p>
      <w:r>
        <w:t>Varsa açıklama veya belirli kısıt: [YOK / AÇIKLAMA]</w:t>
      </w:r>
    </w:p>
    <w:p>
      <w:r>
        <w:t>Bu form, fiilen yapılan çalışmanın tarih ve saat kaydının, hak edilen ücretin veya serbest zamanın yerine geçmez. İşin niteliği ve çalışanın durumu bakımından fazla çalışma yasağı veya özel sınır olup olmadığı ayrıca kontrol edilir.</w:t>
      </w:r>
    </w:p>
    <w:tbl>
      <w:tblPr>
        <w:tblStyle w:val="TableGrid"/>
        <w:tblW w:type="auto" w:w="0"/>
        <w:jc w:val="center"/>
        <w:tblLayout w:type="autofit"/>
        <w:tblLook w:firstColumn="1" w:firstRow="1" w:lastColumn="0" w:lastRow="0" w:noHBand="0" w:noVBand="1" w:val="04A0"/>
      </w:tblPr>
      <w:tblGrid>
        <w:gridCol w:w="4759"/>
        <w:gridCol w:w="4759"/>
      </w:tblGrid>
      <w:tr>
        <w:tc>
          <w:tcPr>
            <w:tcW w:type="dxa" w:w="4759"/>
          </w:tcPr>
          <w:p>
            <w:r>
              <w:rPr>
                <w:b/>
                <w:sz w:val="17"/>
              </w:rPr>
              <w:t>Çalışan</w:t>
            </w:r>
          </w:p>
        </w:tc>
        <w:tc>
          <w:tcPr>
            <w:tcW w:type="dxa" w:w="4759"/>
          </w:tcPr>
          <w:p>
            <w:r>
              <w:rPr>
                <w:b/>
                <w:sz w:val="17"/>
              </w:rPr>
              <w:t>İşveren yetkilisi</w:t>
            </w:r>
          </w:p>
        </w:tc>
      </w:tr>
      <w:tr>
        <w:tc>
          <w:tcPr>
            <w:tcW w:type="dxa" w:w="4759"/>
          </w:tcPr>
          <w:p>
            <w:r>
              <w:rPr>
                <w:sz w:val="17"/>
              </w:rPr>
              <w:t>[AD / TARİH / İMZA]</w:t>
            </w:r>
          </w:p>
        </w:tc>
        <w:tc>
          <w:tcPr>
            <w:tcW w:type="dxa" w:w="4759"/>
          </w:tcPr>
          <w:p>
            <w:r>
              <w:rPr>
                <w:sz w:val="17"/>
              </w:rPr>
              <w:t>[AD / TARİH / İMZA]</w:t>
            </w:r>
          </w:p>
        </w:tc>
      </w:tr>
    </w:tbl>
    <w:p>
      <w:pPr>
        <w:spacing w:before="220"/>
      </w:pPr>
      <w:r>
        <w:t>Kullanım notu: 4857 sayılı Kanun ve fazla çalışma yönetmeliği uyarınca onay, işe girişte veya ihtiyaç doğduğunda alınır ve özlük dosyasında saklanır. Çalışan onayını otuz gün önceden yazılı bildirimle geri alabilir. Süre sınırı, yasaklar, ücret ve fiili saat kayıtları ayrıca uygulanır; bu form haklardan feragat değildir.</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Fazla Çalışma İçin Onay Formu Taslağı</dc:title>
  <dc:subject/>
  <dc:creator>Sözleşme İndir</dc:creator>
  <cp:keywords/>
  <dc:description>generated by python-docx</dc:description>
  <cp:lastModifiedBy/>
  <cp:revision>1</cp:revision>
  <dcterms:created xsi:type="dcterms:W3CDTF">2013-12-23T23:15:00Z</dcterms:created>
  <dcterms:modified xsi:type="dcterms:W3CDTF">2013-12-23T23:15:00Z</dcterms:modified>
  <cp:category/>
</cp:coreProperties>
</file>