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Demirbaş Teslim Tutanağı</w:t>
      </w:r>
    </w:p>
    <w:p>
      <w:r>
        <w:t>İş yeri / birim: [AD]    Teslim tarihi ve saati: [GG/AA/YYYY SS:DD]</w:t>
      </w:r>
    </w:p>
    <w:p>
      <w:r>
        <w:t>Teslim amacı: [GÖREVDE KULLANIM / BİRİM DEVRİ / DİĞER]</w:t>
      </w:r>
    </w:p>
    <w:p>
      <w:r>
        <w:t>Aşağıdaki demirbaşlar seri ve envanter numaralarıyla birlikte kontrol edilerek teslim edilmiştir.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2608"/>
        <w:gridCol w:w="1757"/>
        <w:gridCol w:w="1757"/>
        <w:gridCol w:w="2268"/>
      </w:tblGrid>
      <w:tr>
        <w:tc>
          <w:tcPr>
            <w:tcW w:type="dxa" w:w="567"/>
          </w:tcPr>
          <w:p>
            <w:r>
              <w:rPr>
                <w:b/>
                <w:sz w:val="17"/>
              </w:rPr>
              <w:t>No</w:t>
            </w:r>
          </w:p>
        </w:tc>
        <w:tc>
          <w:tcPr>
            <w:tcW w:type="dxa" w:w="2608"/>
          </w:tcPr>
          <w:p>
            <w:r>
              <w:rPr>
                <w:b/>
                <w:sz w:val="17"/>
              </w:rPr>
              <w:t>Demirbaş / model</w:t>
            </w:r>
          </w:p>
        </w:tc>
        <w:tc>
          <w:tcPr>
            <w:tcW w:type="dxa" w:w="1757"/>
          </w:tcPr>
          <w:p>
            <w:r>
              <w:rPr>
                <w:b/>
                <w:sz w:val="17"/>
              </w:rPr>
              <w:t>Envanter no</w:t>
            </w:r>
          </w:p>
        </w:tc>
        <w:tc>
          <w:tcPr>
            <w:tcW w:type="dxa" w:w="1757"/>
          </w:tcPr>
          <w:p>
            <w:r>
              <w:rPr>
                <w:b/>
                <w:sz w:val="17"/>
              </w:rPr>
              <w:t>Seri no</w:t>
            </w:r>
          </w:p>
        </w:tc>
        <w:tc>
          <w:tcPr>
            <w:tcW w:type="dxa" w:w="2268"/>
          </w:tcPr>
          <w:p>
            <w:r>
              <w:rPr>
                <w:b/>
                <w:sz w:val="17"/>
              </w:rPr>
              <w:t>Aksesuar ve durum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1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  <w:t>[ÜRÜN / MODEL]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[AKSESUAR / 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2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  <w:t>[ÜRÜN / MODEL]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[AKSESUAR / DURUM]</w:t>
            </w:r>
          </w:p>
        </w:tc>
      </w:tr>
      <w:tr>
        <w:tc>
          <w:tcPr>
            <w:tcW w:type="dxa" w:w="567"/>
          </w:tcPr>
          <w:p>
            <w:r>
              <w:rPr>
                <w:sz w:val="17"/>
              </w:rPr>
              <w:t>3</w:t>
            </w:r>
          </w:p>
        </w:tc>
        <w:tc>
          <w:tcPr>
            <w:tcW w:type="dxa" w:w="2608"/>
          </w:tcPr>
          <w:p>
            <w:r>
              <w:rPr>
                <w:sz w:val="17"/>
              </w:rPr>
              <w:t>[ÜRÜN / MODEL]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1757"/>
          </w:tcPr>
          <w:p>
            <w:r>
              <w:rPr>
                <w:sz w:val="17"/>
              </w:rPr>
              <w:t>[NUMARA]</w:t>
            </w:r>
          </w:p>
        </w:tc>
        <w:tc>
          <w:tcPr>
            <w:tcW w:type="dxa" w:w="2268"/>
          </w:tcPr>
          <w:p>
            <w:r>
              <w:rPr>
                <w:sz w:val="17"/>
              </w:rPr>
              <w:t>[AKSESUAR / DURUM]</w:t>
            </w:r>
          </w:p>
        </w:tc>
      </w:tr>
    </w:tbl>
    <w:p>
      <w:r>
        <w:t>Görünür hasar, eksik parça veya farklılık: [YOK / AYRINTI]</w:t>
      </w:r>
    </w:p>
    <w:p>
      <w:r>
        <w:t>Varsa ek fotoğraf / servis raporu / envanter kaydı: [REFERANS]</w:t>
      </w:r>
    </w:p>
    <w:p>
      <w:r>
        <w:t>Planlanan iade veya devir koşulu (varsa): [TARİH / BİRİM / YÖNTEM]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4759"/>
          </w:tcPr>
          <w:p>
            <w:r>
              <w:rPr>
                <w:b/>
                <w:sz w:val="17"/>
              </w:rPr>
              <w:t>Teslim eden</w:t>
            </w:r>
          </w:p>
        </w:tc>
        <w:tc>
          <w:tcPr>
            <w:tcW w:type="dxa" w:w="4759"/>
          </w:tcPr>
          <w:p>
            <w:r>
              <w:rPr>
                <w:b/>
                <w:sz w:val="17"/>
              </w:rPr>
              <w:t>Teslim alan</w:t>
            </w:r>
          </w:p>
        </w:tc>
      </w:tr>
      <w:tr>
        <w:tc>
          <w:tcPr>
            <w:tcW w:type="dxa" w:w="4759"/>
          </w:tcPr>
          <w:p>
            <w:r>
              <w:rPr>
                <w:sz w:val="17"/>
              </w:rPr>
              <w:t>[AD SOYAD / GÖREV / İMZA]</w:t>
            </w:r>
          </w:p>
        </w:tc>
        <w:tc>
          <w:tcPr>
            <w:tcW w:type="dxa" w:w="4759"/>
          </w:tcPr>
          <w:p>
            <w:r>
              <w:rPr>
                <w:sz w:val="17"/>
              </w:rPr>
              <w:t>[AD SOYAD / GÖREV / İMZA]</w:t>
            </w:r>
          </w:p>
        </w:tc>
      </w:tr>
    </w:tbl>
    <w:p>
      <w:pPr>
        <w:spacing w:before="240"/>
      </w:pPr>
      <w:r>
        <w:rPr>
          <w:i/>
          <w:sz w:val="17"/>
        </w:rPr>
        <w:t>Kullanım notu: Seri ve envanter numarasını cihaz üzerindeki kayıtla karşılaştırın; hasarı teslim anında yazın. Bu tutanak tek başına kusur veya bedel sorumluluğunu belirlemez. İşyerinin zorunlu envanter, zimmet ve bilgi güvenliği süreçlerini ayrıca uygulayın.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Demirbaş Teslim Tutanağı</dc:title>
  <dc:subject/>
  <dc:creator>Sözleşme İndir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