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Banka Hesabı Kapatma Talep Dilekçesi</w:t>
      </w:r>
    </w:p>
    <w:p>
      <w:r>
        <w:t>[BANKA / ŞUBE MÜDÜRLÜĞÜNE]</w:t>
      </w:r>
    </w:p>
    <w:p>
      <w:r>
        <w:t>Hesap sahibi: [AD SOYAD]    Müşteri no / IBAN son hanesi: [BİLGİLER]</w:t>
      </w:r>
    </w:p>
    <w:p>
      <w:r>
        <w:t>Tarih: [GG/AA/YYYY]    Konu: [HESAP TÜRÜ] hesabının kapatılması talebi</w:t>
      </w:r>
    </w:p>
    <w:p>
      <w:r>
        <w:t>Yukarıda tanımlanan hesabımın, bağlı ürünler ve açık işlemler incelenerek kapatılmasını istiyorum. Kapanış öncesi kullanılabilir bakiye ve varsa bloke / borç / ücret kalemleri hakkında tarafıma bilgi verilmesini rica ederim.</w:t>
      </w:r>
    </w:p>
    <w:p>
      <w:r>
        <w:t>Kalan bakiyenin aktarılması istenen kendi hesabım: [AD SOYAD / IBAN] (kurumca uygun görülürse). Otomatik ödeme ve düzenli transfer talimatlarım: [LİSTE / YOK].</w:t>
      </w:r>
    </w:p>
    <w:p>
      <w:r>
        <w:t>Kapatma işlemi tamamlandığında yazılı veya elektronik teyit gönderilmesini rica ederim.</w:t>
      </w:r>
    </w:p>
    <w:p>
      <w:r>
        <w:t>İletişim, ad soyad ve imza: [BİLGİLER]</w:t>
      </w:r>
    </w:p>
    <w:p>
      <w:pPr>
        <w:spacing w:before="180"/>
      </w:pPr>
      <w:r>
        <w:rPr>
          <w:i/>
          <w:sz w:val="16"/>
        </w:rPr>
        <w:t>Kullanım notu: Bankanın resmî kanalı, kimlik doğrulaması ve bağlı ürün koşulları geçerlidir. Talimatların iptalini ve bakiyenin doğru hesaba aktarılmasını ayrıca doğrulayın; bu dilekçe tek başına hesabı kapatmaz.</w:t>
      </w:r>
    </w:p>
    <w:sectPr w:rsidR="00FC693F" w:rsidRPr="0006063C" w:rsidSect="00034616">
      <w:pgSz w:w="12240" w:h="15840"/>
      <w:pgMar w:top="1191" w:right="1332" w:bottom="1191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Banka Hesabı Kapatma Talep Dilekçesi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