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Tüketici Abonelik Faturası İtiraz Dilekçesi</w:t>
      </w:r>
    </w:p>
    <w:p>
      <w:r>
        <w:t>[ABONELİK SAĞLAYICISINA]</w:t>
      </w:r>
    </w:p>
    <w:p>
      <w:r>
        <w:t>Abone: [AD SOYAD]    Abone / hizmet no: [NUMARA]</w:t>
      </w:r>
    </w:p>
    <w:p>
      <w:r>
        <w:t>Tarih: [GG/AA/YYYY]    Konu: [FATURA TARİHİ VE NUMARASI] abonelik faturası itirazı</w:t>
      </w:r>
    </w:p>
    <w:p>
      <w:r>
        <w:t>[FATURA DÖNEMİ] dönemine ait [TUTAR] TL faturanın [İTİRAZ EDİLEN KALEM / TUTAR] bölümüne itiraz ediyorum. Gerekçem: [SOMUT KULLANIM, TARİFE, KAMPANYA VEYA ÖDEME KAYDI AÇIKLAMASI].</w:t>
      </w:r>
    </w:p>
    <w:p>
      <w:r>
        <w:t>İlgili sözleşme, tarife, kullanım dökümü ve önceki ödeme kayıtlarıyla karşılaştırma yapılarak itiraz edilen kalemlerin yazılı açıklanmasını; hata varsa faturanın düzeltilmesini talep ederim.</w:t>
      </w:r>
    </w:p>
    <w:p>
      <w:r>
        <w:t>Ekler: [FATURA, SÖZLEŞME, DEKONT, EKRAN GÖRÜNTÜSÜ]. Başvuru kanıtı / kayıt numarası: [ALINDIĞINDA EKLEYİN].</w:t>
      </w:r>
    </w:p>
    <w:p>
      <w:r>
        <w:t>Ad soyad, kayıtlı iletişim ve imza: [BİLGİLER]</w:t>
      </w:r>
    </w:p>
    <w:p>
      <w:pPr>
        <w:spacing w:before="180"/>
      </w:pPr>
      <w:r>
        <w:rPr>
          <w:i/>
          <w:sz w:val="16"/>
        </w:rPr>
        <w:t>Kullanım notu: Bu örnek tüketici abonelik faturası içindir; ticari fatura itirazına uyarlanmaz. Ödeme, kesinti ve başvuru sürelerini hizmet türüne göre doğrulayın; itiraz tek başına borcu veya hizmeti askıya almaz.</w:t>
      </w:r>
    </w:p>
    <w:sectPr w:rsidR="00FC693F" w:rsidRPr="0006063C" w:rsidSect="00034616">
      <w:pgSz w:w="12240" w:h="15840"/>
      <w:pgMar w:top="1191" w:right="1332" w:bottom="1191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Abonelik Faturası İtiraz Dilekçesi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