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OTOPARK İŞLEMİ İNCELEME TALEBİ</w:t>
      </w:r>
    </w:p>
    <w:p>
      <w:r>
        <w:t>Düzenleme tarihi: [GG.AA.YYYY]     Yer: [İl/ilçe]</w:t>
      </w:r>
    </w:p>
    <w:p>
      <w:r>
        <w:t>[Otopark işletmecisi/belediye] tarafından [tarih/saat/yer, işlem no] için [ücret/yaptırım/çekme bedeli] bildirildi. İtiraz ettiğim kalem ve neden [somut açıklama].</w:t>
      </w:r>
    </w:p>
    <w:p>
      <w:r>
        <w:t>Tarife, giriş-çıkış kaydı, görüntü veya görevli tutanağı, dayanak karar ve ödeme hesabının yazılı örneğini; hata varsa düzeltmeyi talep ederim.</w:t>
      </w:r>
    </w:p>
    <w:p>
      <w:r>
        <w:t>Özel otopark hizmet ücreti ile belediye/kolluk idari yaptırımı farklı mercilere tabidir. Bu yazı dava veya sulh ceza itiraz süresini kendiliğinden durdurmaz; tebliğ ve merci ayrıca doğrulanır.</w:t>
      </w:r>
    </w:p>
    <w:p>
      <w:r>
        <w:t>Başvuran [ad, tarih, imza] | Ek: bilet/dekont</w:t>
      </w:r>
    </w:p>
    <w:p>
      <w:r>
        <w:rPr>
          <w:b/>
        </w:rPr>
        <w:t>KULLANMADAN ÖNCE</w:t>
      </w:r>
    </w:p>
    <w:p>
      <w:r>
        <w:t>İşlem türünü ve itiraz merciini belirleyin; süreyi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