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NÜFUS KAYDI HATASI İNCELEME BAŞVURUSU</w:t>
      </w:r>
    </w:p>
    <w:p>
      <w:r>
        <w:t>Düzenleme tarihi: [GG.AA.YYYY]     Yer: [İl/ilçe]</w:t>
      </w:r>
    </w:p>
    <w:p>
      <w:r>
        <w:t>[İl/ilçe nüfus müdürlüğü] kayıtlarında [alan: ad, tarih vb.] bilgimin [mevcut değer] göründüğünü; dayanak [resmî belge türü/tarih] uyarınca [doğru olduğu ileri sürülen değer] olması gerektiğini düşünüyorum.</w:t>
      </w:r>
    </w:p>
    <w:p>
      <w:r>
        <w:t>Kayıt dayanağının incelenmesini, idarece düzeltilebilecek maddi hata olup olmadığının ve gerekiyorsa izlenecek yargısal/idari yolun yazılı bildirilmesini talep ederim.</w:t>
      </w:r>
    </w:p>
    <w:p>
      <w:r>
        <w:t>Her kayıt değişikliği dilekçeyle yapılamaz; maddi hata ile hukukî statü değişikliği farklı usullerdir. Tam kimlik ve sağlık/aile verisi yalnız yetkili güvenli başvuru kanalına verilmelidir.</w:t>
      </w:r>
    </w:p>
    <w:p>
      <w:r>
        <w:t>Başvuran [ad, tarih, imza] | Ek: dayanak belge</w:t>
      </w:r>
    </w:p>
    <w:p>
      <w:r>
        <w:rPr>
          <w:b/>
        </w:rPr>
        <w:t>KULLANMADAN ÖNCE</w:t>
      </w:r>
    </w:p>
    <w:p>
      <w:r>
        <w:t>İlgili kayıt örneği ile dayanağı karşılaştırın; yetkili müdürlüğün yolunu izleyin.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