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ELEKTRİK GÜVENCE BEDELİ İADE HESABI TALEBİ</w:t>
      </w:r>
    </w:p>
    <w:p>
      <w:r>
        <w:t>Düzenleme tarihi: [GG.AA.YYYY]     Yer: [İl/ilçe]</w:t>
      </w:r>
    </w:p>
    <w:p>
      <w:r>
        <w:t>[Görevli tedarik şirketi] nezdindeki [tesisat/abonelik no] perakende satış sözleşmem [fesih/sona erme tarihi] tarihinde sona ermiştir. Güvence bedeli ödeme kanıtı [tarih/tutar].</w:t>
      </w:r>
    </w:p>
    <w:p>
      <w:r>
        <w:t>Son tüketim ve varsa borç mahsupları, güncelleme yöntemi, net iade tutarı, ödeme tarihi ve banka hesabı doğrulama yolunun kalemli yazılı açıklamasını istiyorum.</w:t>
      </w:r>
    </w:p>
    <w:p>
      <w:r>
        <w:t>Sözleşme henüz sona ermediyse iade koşullarının oluştuğunu varsaymıyorum. Dağıtım şirketi, görevli tedarikçi ve ikili anlaşma sağlayıcısının görevleri farklı olabilir.</w:t>
      </w:r>
    </w:p>
    <w:p>
      <w:r>
        <w:t>Abone [ad, tarih, imza] | Ek: fesih ve ödeme kanıtı</w:t>
      </w:r>
    </w:p>
    <w:p>
      <w:r>
        <w:rPr>
          <w:b/>
        </w:rPr>
        <w:t>KULLANMADAN ÖNCE</w:t>
      </w:r>
    </w:p>
    <w:p>
      <w:r>
        <w:t>Doğru tedarikçiye başvurun; son fatura ve güvence bedeli hesabını karşılaştırın.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