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ÇEVRESEL GÜRÜLTÜ İNCELEME BAŞVURUSU</w:t>
      </w:r>
    </w:p>
    <w:p>
      <w:r>
        <w:t>Düzenleme tarihi: [GG.AA.YYYY]     Yer: [İl/ilçe]</w:t>
      </w:r>
    </w:p>
    <w:p>
      <w:r>
        <w:t>[İl/ilçe, adres ve yakın konum] çevresinde [kaynak türü] kaynaklı gürültü [tarih/saat aralıklarında] gözlenmiştir. Ölçmediğim desibel değerini kesin veri olarak yazmıyorum.</w:t>
      </w:r>
    </w:p>
    <w:p>
      <w:r>
        <w:t>Somut etki [uyku/çalışma/sağlık için gözlem], varsa ses/video veya önceki kayıt numarası [ekler]. Yetkili idareden yetki alanını belirleyerek uygun yerinde inceleme ve sonucu yazılı bildirmesini istiyorum.</w:t>
      </w:r>
    </w:p>
    <w:p>
      <w:r>
        <w:t>Konut içi komşu sesi, işyeri müzik yayını ve taşıt gürültüsünde yetkili kurum ve uygulanan mevzuat farklı olabilir; başvurunun doğru birime yönlendirilmesini talep ederim.</w:t>
      </w:r>
    </w:p>
    <w:p>
      <w:r>
        <w:t>Başvuran [ad, tarih, imza]</w:t>
      </w:r>
    </w:p>
    <w:p>
      <w:r>
        <w:rPr>
          <w:b/>
        </w:rPr>
        <w:t>KULLANMADAN ÖNCE</w:t>
      </w:r>
    </w:p>
    <w:p>
      <w:r>
        <w:t>Kaynağı, yeri ve tekrar eden saatleri somutlaştırın; yetkili belediye/il müdürlüğünü doğrulayın.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