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SOKAK AYDINLATMA ARIZASI BİLDİRİMİ</w:t>
      </w:r>
    </w:p>
    <w:p>
      <w:r>
        <w:t>Düzenleme tarihi: [GG.AA.YYYY]     Yer: [İl/ilçe]</w:t>
      </w:r>
    </w:p>
    <w:p>
      <w:r>
        <w:t>[İl/ilçe/mahalle/cadde-sokak] konumundaki [direk numarası veya yakın adres] aydınlatma armatürü [tarih] tarihinden beri [yanmıyor/aralıklı/sarkık kablo vb.] durumundadır.</w:t>
      </w:r>
    </w:p>
    <w:p>
      <w:r>
        <w:t>Güvenlik etkisi [yaya geçidi, okul yolu, karanlık alan] ve fotoğraf/konum [ek]. Daha önceki arıza kayıt numarası [varsa].</w:t>
      </w:r>
    </w:p>
    <w:p>
      <w:r>
        <w:t>Yetkili elektrik dağıtım şirketinin arıza kanalından kayıt açılmasını, güvenlik önlemi ve onarım sonucunun bildirilmesini istiyorum. Başvuru belediyeye yöneltiliyorsa yetkili dağıtım birimine sevk bilgisi verilmesini rica ederim.</w:t>
      </w:r>
    </w:p>
    <w:p>
      <w:r>
        <w:t>Açıkta kablo veya yakın tehlikede bölgeye yaklaşmadan acil arıza hattına derhal haber veririm.</w:t>
      </w:r>
    </w:p>
    <w:p>
      <w:r>
        <w:t>Başvuran [ad, tarih] | Ekler: fotoğraf ve konum</w:t>
      </w:r>
    </w:p>
    <w:p>
      <w:r>
        <w:rPr>
          <w:b/>
        </w:rPr>
        <w:t>KULLANMADAN ÖNCE</w:t>
      </w:r>
    </w:p>
    <w:p>
      <w:r>
        <w:t>Genel aydınlatma için teknik arıza muhatabı çoğunlukla dağıtım şirketidir; yerel görev paylaşımı doğrulanır.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