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SİTE GÜVENLİK OLAY TUTANAĞI</w:t>
      </w:r>
    </w:p>
    <w:p>
      <w:r>
        <w:t>Düzenleme tarihi: [GG.AA.YYYY]     Yer: [İl/ilçe]</w:t>
      </w:r>
    </w:p>
    <w:p>
      <w:r>
        <w:t>Yer [blok/ortak alan], tarih-saat [aralık], olayı gözleyen [görev], olay türü [somut], ilk bildirimin kanalı [bilgi].</w:t>
      </w:r>
    </w:p>
    <w:p>
      <w:r>
        <w:t>Yalnız doğrudan gözlenenler [kronoloji]; kamera kaydı, giriş çıkış veya tanık bilgisi [varsa kayıt no]. Varsayım, suç isnadı ve gereksiz kimlik verisi yazılmaz.</w:t>
      </w:r>
    </w:p>
    <w:p>
      <w:r>
        <w:t>Alınan acil önlem [güvenlik/ilk yardım/yetkili birime haber], yöneticiye bildirim [tarih], delilin korunması ve erişim yetkisi [sorumlu]. Bu tutanak resmî kolluk tutanağı değildir.</w:t>
      </w:r>
    </w:p>
    <w:p>
      <w:r>
        <w:t>Düzenleyen [ad/imza] | Tanık [varsa imza]</w:t>
      </w:r>
    </w:p>
    <w:p>
      <w:r>
        <w:rPr>
          <w:b/>
        </w:rPr>
        <w:t>KULLANMADAN ÖNCE</w:t>
      </w:r>
    </w:p>
    <w:p>
      <w:r>
        <w:t>Acil tehlikede yetkili birime başvurun; görüntüleri sınırlı saklayın.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