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GÜRÜLTÜ OLAYI GÖZLEM ÇİZELGESİ</w:t>
      </w:r>
    </w:p>
    <w:p>
      <w:r>
        <w:t>Düzenleme tarihi: [GG.AA.YYYY]     Yer: [İl/ilçe]</w:t>
      </w:r>
    </w:p>
    <w:p>
      <w:r>
        <w:t>Adres/bölüm [bilgi], gözlemci [ad], kayıt dönemi [tarih aralığı]. Her olay için başlangıç-bitiş, sesin türü, duyulduğu yer ve etkisi [somut gözlem] yazılır.</w:t>
      </w:r>
    </w:p>
    <w:p>
      <w:r>
        <w:t>Varsa tanık [ad], ölçüm veya kayıt [yasal yöntem], yöneticiye bildirim [tarih/kanal] ve verilen yanıt [bilgi]. Özel yaşamı ihlal eden gizli kayıt veya doğrulanmamış kişi isnadı yapılmaz.</w:t>
      </w:r>
    </w:p>
    <w:p>
      <w:r>
        <w:t>Çizelge tek başına hukuka aykırı gürültüyü veya kusuru kanıtlamaz; belediye, kolluk ya da kat mülkiyeti usulü olayın türüne göre değişir.</w:t>
      </w:r>
    </w:p>
    <w:p>
      <w:r>
        <w:t>Gözlemci [ad, tarih, imza]</w:t>
      </w:r>
    </w:p>
    <w:p>
      <w:r>
        <w:rPr>
          <w:b/>
        </w:rPr>
        <w:t>KULLANMADAN ÖNCE</w:t>
      </w:r>
    </w:p>
    <w:p>
      <w:r>
        <w:t>Somut tarih ve süre yazın; kişisel veri ve komşuluk mahremiyetini koruyun.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