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 MALİKLERİ KURULU GÜNDEM ÖNERİSİ</w:t>
      </w:r>
    </w:p>
    <w:p>
      <w:r>
        <w:t>Düzenleme tarihi: [GG.AA.YYYY]     Yer: [İl/ilçe]</w:t>
      </w:r>
    </w:p>
    <w:p>
      <w:r>
        <w:t>[Apartman/site, bağımsız bölüm] kat maliki olarak [önerilen somut konu] maddesinin [planlanan toplantı tarihi] gündeminde değerlendirilmesini öneriyorum.</w:t>
      </w:r>
    </w:p>
    <w:p>
      <w:r>
        <w:t>Gerekçe ve karar taslağı [kısa açıklama]; varsa teklif/keşif/bütçe [ekler]. Gündeme alınma ve oylama usulünün yönetim planına ve Kat Mülkiyeti Kanununa göre yazılı bildirilmesini rica ederim.</w:t>
      </w:r>
    </w:p>
    <w:p>
      <w:r>
        <w:t>Bu öneri tek başına kurul kararı, aidat artışı veya ortak alanda değişiklik yetkisi doğurmaz.</w:t>
      </w:r>
    </w:p>
    <w:p>
      <w:r>
        <w:t>Kat maliki [ad, bölüm, tarih, imza]</w:t>
      </w:r>
    </w:p>
    <w:p>
      <w:r>
        <w:rPr>
          <w:b/>
        </w:rPr>
        <w:t>KULLANMADAN ÖNCE</w:t>
      </w:r>
    </w:p>
    <w:p>
      <w:r>
        <w:t>Gündem duyuru süresi, oy oranı ve teklifin ortak alan etkisini ayrıca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