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KİRALANANDA AYIP VE ARIZA İLK BİLDİRİMİ</w:t>
      </w:r>
    </w:p>
    <w:p>
      <w:r>
        <w:t>Düzenleme tarihi: [GG.AA.YYYY]     Yer: [İl/ilçe]</w:t>
      </w:r>
    </w:p>
    <w:p>
      <w:r>
        <w:t>[Kira sözleşmesi tarihi ve kiralanan adres] için [tarih-saat] tarihinde [yer ve arıza] gözlemledim. Görünür durum [kısa olgu] ve fotoğraf/servis kaydı [ek no].</w:t>
      </w:r>
    </w:p>
    <w:p>
      <w:r>
        <w:t>Ayıbın büyümemesi ve güvenliğin sağlanması için aldığım makul geçici önlem [varsa]; kiraya verenden bildirimi aldığını teyit etmesini ve teknik inceleme kanalı bildirmesini rica ederim.</w:t>
      </w:r>
    </w:p>
    <w:p>
      <w:r>
        <w:t>Bu ilk bildirim onarım bedeli veya kira indirimi hakkında kesin talep kurmaz; No 106 onarım talebinden farklı olarak olayın ilk öğrenilme ve iletilme kaydını oluşturur.</w:t>
      </w:r>
    </w:p>
    <w:p>
      <w:r>
        <w:t>Kiracı [ad, tarih, imza] | Teslim kanıtı [kanal/tarih]</w:t>
      </w:r>
    </w:p>
    <w:p>
      <w:r>
        <w:rPr>
          <w:b/>
        </w:rPr>
        <w:t>KULLANMADAN ÖNCE</w:t>
      </w:r>
    </w:p>
    <w:p>
      <w:r>
        <w:t>Acil elektrik, gaz veya su tehlikesinde yazılı yanıtı beklemeyin; ilgili acil servise haber verin.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