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İŞVERENE EKSİK SİGORTA BİLDİRİMİ HAKKINDA BAŞVURU</w:t>
      </w:r>
    </w:p>
    <w:p>
      <w:r>
        <w:t>Düzenleme tarihi: [GG.AA.YYYY]     Yer: [İl/ilçe]</w:t>
      </w:r>
    </w:p>
    <w:p>
      <w:r>
        <w:t>[İşe giriş–çıkış] döneminde [işyeri ve görev] kapsamında çalıştım. e-Devlet/SGK hizmet dökümümde [ay/yıl] için [görünen gün/kazanç] bilgisi bulunmaktadır.</w:t>
      </w:r>
    </w:p>
    <w:p>
      <w:r>
        <w:t>Fiilî çalışma ve ücret kayıtlarım [puantaj, sözleşme, bordro, banka ödemesi] ile karşılaştırıldığında [somut fark] görülmektedir. İşyerinin ilgili dönem prim gün ve prime esas kazanç bildirimini incelemesini istiyorum.</w:t>
      </w:r>
    </w:p>
    <w:p>
      <w:r>
        <w:t>Hata varsa mevzuattaki düzeltme yolunun işletilmesini ve sonucunun yazılı bildirilmesini talep ederim. Bu yazı SGK incelemesi veya hak kaybı sürelerini durdurmaz; gerektiğinde bağlı SGK il müdürlüğüne/merkezine ayrıca başvururum.</w:t>
      </w:r>
    </w:p>
    <w:p>
      <w:r>
        <w:t>İşçi [ad, tarih, imza] | Ekler: hizmet dökümü, çalışma/ücret kanıtları</w:t>
      </w:r>
    </w:p>
    <w:p>
      <w:r>
        <w:rPr>
          <w:b/>
        </w:rPr>
        <w:t>KULLANMADAN ÖNCE</w:t>
      </w:r>
    </w:p>
    <w:p>
      <w:r>
        <w:t>Önce ilgili ay, bildirilen gün ve prime esas kazancı ayırın; işveren yazısı SGK başvurusu yerine geçmez.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